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5D1D84" w14:textId="0A60868F" w:rsidR="00917A4A" w:rsidRDefault="009127A7" w:rsidP="009127A7">
      <w:pPr>
        <w:jc w:val="center"/>
        <w:rPr>
          <w:b/>
          <w:bCs/>
          <w:sz w:val="28"/>
          <w:szCs w:val="28"/>
          <w:u w:val="single"/>
          <w:lang w:val="en-IN"/>
        </w:rPr>
      </w:pPr>
      <w:r w:rsidRPr="009127A7">
        <w:rPr>
          <w:b/>
          <w:bCs/>
          <w:sz w:val="28"/>
          <w:szCs w:val="28"/>
          <w:u w:val="single"/>
          <w:lang w:val="en-IN"/>
        </w:rPr>
        <w:t>SPEICAL CONDITION</w:t>
      </w:r>
      <w:r w:rsidR="006E283E">
        <w:rPr>
          <w:b/>
          <w:bCs/>
          <w:sz w:val="28"/>
          <w:szCs w:val="28"/>
          <w:u w:val="single"/>
          <w:lang w:val="en-IN"/>
        </w:rPr>
        <w:t>S</w:t>
      </w:r>
      <w:r w:rsidRPr="009127A7">
        <w:rPr>
          <w:b/>
          <w:bCs/>
          <w:sz w:val="28"/>
          <w:szCs w:val="28"/>
          <w:u w:val="single"/>
          <w:lang w:val="en-IN"/>
        </w:rPr>
        <w:t xml:space="preserve"> OF CONTRACT</w:t>
      </w:r>
    </w:p>
    <w:p w14:paraId="77122CAC" w14:textId="77777777" w:rsidR="00ED3226" w:rsidRDefault="00ED3226" w:rsidP="009127A7">
      <w:pPr>
        <w:jc w:val="center"/>
        <w:rPr>
          <w:b/>
          <w:bCs/>
          <w:sz w:val="28"/>
          <w:szCs w:val="28"/>
          <w:u w:val="single"/>
          <w:lang w:val="en-IN"/>
        </w:rPr>
      </w:pPr>
    </w:p>
    <w:p w14:paraId="741FBA2A" w14:textId="2296A422" w:rsidR="00ED3226" w:rsidRPr="007C618D" w:rsidRDefault="00ED3226" w:rsidP="009127A7">
      <w:pPr>
        <w:pStyle w:val="ListParagraph"/>
        <w:numPr>
          <w:ilvl w:val="0"/>
          <w:numId w:val="1"/>
        </w:numPr>
        <w:jc w:val="both"/>
        <w:rPr>
          <w:b/>
          <w:sz w:val="24"/>
          <w:szCs w:val="24"/>
          <w:lang w:val="en-IN"/>
        </w:rPr>
      </w:pPr>
      <w:r w:rsidRPr="00723577">
        <w:rPr>
          <w:b/>
          <w:sz w:val="24"/>
          <w:szCs w:val="24"/>
          <w:lang w:val="en-IN"/>
        </w:rPr>
        <w:t xml:space="preserve">Scope of work: </w:t>
      </w:r>
      <w:r w:rsidRPr="00723577">
        <w:rPr>
          <w:sz w:val="24"/>
          <w:szCs w:val="24"/>
          <w:lang w:val="en-IN"/>
        </w:rPr>
        <w:t xml:space="preserve">The scope of work </w:t>
      </w:r>
      <w:r w:rsidR="00E822EB" w:rsidRPr="00723577">
        <w:rPr>
          <w:sz w:val="24"/>
          <w:szCs w:val="24"/>
          <w:lang w:val="en-IN"/>
        </w:rPr>
        <w:t xml:space="preserve">is </w:t>
      </w:r>
      <w:r w:rsidR="00E822EB" w:rsidRPr="00723577">
        <w:rPr>
          <w:bCs/>
          <w:sz w:val="24"/>
          <w:szCs w:val="24"/>
        </w:rPr>
        <w:t xml:space="preserve">replacement of </w:t>
      </w:r>
      <w:r w:rsidR="007C618D">
        <w:rPr>
          <w:bCs/>
          <w:sz w:val="24"/>
          <w:szCs w:val="24"/>
        </w:rPr>
        <w:t xml:space="preserve">suspected </w:t>
      </w:r>
      <w:r w:rsidR="007C618D" w:rsidRPr="00723577">
        <w:rPr>
          <w:bCs/>
          <w:sz w:val="24"/>
          <w:szCs w:val="24"/>
        </w:rPr>
        <w:t>Composite Long Rod (Polymer)</w:t>
      </w:r>
      <w:r w:rsidR="00E822EB" w:rsidRPr="00723577">
        <w:rPr>
          <w:bCs/>
          <w:sz w:val="24"/>
          <w:szCs w:val="24"/>
        </w:rPr>
        <w:t xml:space="preserve"> Insulators by </w:t>
      </w:r>
      <w:r w:rsidR="007C618D">
        <w:rPr>
          <w:bCs/>
          <w:sz w:val="24"/>
          <w:szCs w:val="24"/>
        </w:rPr>
        <w:t xml:space="preserve">New </w:t>
      </w:r>
      <w:r w:rsidR="00E822EB" w:rsidRPr="00723577">
        <w:rPr>
          <w:bCs/>
          <w:sz w:val="24"/>
          <w:szCs w:val="24"/>
        </w:rPr>
        <w:t xml:space="preserve">Composite Long Rod (Polymer) Insulators in </w:t>
      </w:r>
      <w:r w:rsidR="00E822EB" w:rsidRPr="007C618D">
        <w:rPr>
          <w:b/>
          <w:sz w:val="24"/>
          <w:szCs w:val="24"/>
        </w:rPr>
        <w:t xml:space="preserve">400 </w:t>
      </w:r>
      <w:r w:rsidR="006E283E">
        <w:rPr>
          <w:b/>
          <w:sz w:val="24"/>
          <w:szCs w:val="24"/>
        </w:rPr>
        <w:t>k</w:t>
      </w:r>
      <w:r w:rsidR="00E822EB" w:rsidRPr="007C618D">
        <w:rPr>
          <w:b/>
          <w:sz w:val="24"/>
          <w:szCs w:val="24"/>
        </w:rPr>
        <w:t xml:space="preserve">V D/C </w:t>
      </w:r>
      <w:r w:rsidR="007C618D" w:rsidRPr="007C618D">
        <w:rPr>
          <w:b/>
          <w:sz w:val="24"/>
          <w:szCs w:val="24"/>
        </w:rPr>
        <w:t>RAPP(C)</w:t>
      </w:r>
      <w:r w:rsidR="00E822EB" w:rsidRPr="007C618D">
        <w:rPr>
          <w:b/>
          <w:sz w:val="24"/>
          <w:szCs w:val="24"/>
        </w:rPr>
        <w:t xml:space="preserve"> – </w:t>
      </w:r>
      <w:r w:rsidR="007C618D" w:rsidRPr="007C618D">
        <w:rPr>
          <w:b/>
          <w:sz w:val="24"/>
          <w:szCs w:val="24"/>
        </w:rPr>
        <w:t>Chittorgarh</w:t>
      </w:r>
      <w:r w:rsidR="0022320A">
        <w:rPr>
          <w:b/>
          <w:sz w:val="24"/>
          <w:szCs w:val="24"/>
        </w:rPr>
        <w:t>/Kankroli</w:t>
      </w:r>
      <w:r w:rsidR="00E822EB" w:rsidRPr="007C618D">
        <w:rPr>
          <w:b/>
          <w:sz w:val="24"/>
          <w:szCs w:val="24"/>
        </w:rPr>
        <w:t xml:space="preserve"> transmission line</w:t>
      </w:r>
      <w:r w:rsidRPr="007C618D">
        <w:rPr>
          <w:b/>
          <w:sz w:val="24"/>
          <w:szCs w:val="24"/>
          <w:lang w:val="en-IN"/>
        </w:rPr>
        <w:t>.</w:t>
      </w:r>
    </w:p>
    <w:p w14:paraId="052C4D5D" w14:textId="1E2C5217" w:rsidR="00ED3226" w:rsidRPr="00723577" w:rsidRDefault="00ED3226" w:rsidP="009127A7">
      <w:pPr>
        <w:pStyle w:val="ListParagraph"/>
        <w:numPr>
          <w:ilvl w:val="0"/>
          <w:numId w:val="1"/>
        </w:numPr>
        <w:jc w:val="both"/>
        <w:rPr>
          <w:b/>
          <w:sz w:val="24"/>
          <w:szCs w:val="24"/>
          <w:lang w:val="en-IN"/>
        </w:rPr>
      </w:pPr>
      <w:r w:rsidRPr="00723577">
        <w:rPr>
          <w:b/>
          <w:sz w:val="24"/>
          <w:szCs w:val="24"/>
          <w:lang w:val="en-IN"/>
        </w:rPr>
        <w:t>Completion Schedule/Period:</w:t>
      </w:r>
      <w:r w:rsidRPr="00723577">
        <w:rPr>
          <w:sz w:val="24"/>
          <w:szCs w:val="24"/>
          <w:lang w:val="en-IN"/>
        </w:rPr>
        <w:t xml:space="preserve"> </w:t>
      </w:r>
      <w:r w:rsidR="00AB1ABF" w:rsidRPr="00E70D01">
        <w:rPr>
          <w:b/>
          <w:bCs/>
          <w:sz w:val="24"/>
          <w:szCs w:val="24"/>
        </w:rPr>
        <w:t xml:space="preserve">The entire work shall be completed in </w:t>
      </w:r>
      <w:r w:rsidR="002A0BF7">
        <w:rPr>
          <w:b/>
          <w:bCs/>
          <w:sz w:val="24"/>
          <w:szCs w:val="24"/>
        </w:rPr>
        <w:t>10</w:t>
      </w:r>
      <w:r w:rsidR="00AB1ABF" w:rsidRPr="00E70D01">
        <w:rPr>
          <w:b/>
          <w:bCs/>
          <w:sz w:val="24"/>
          <w:szCs w:val="24"/>
        </w:rPr>
        <w:t xml:space="preserve"> days of shutdown of </w:t>
      </w:r>
      <w:r w:rsidR="00AB1ABF">
        <w:rPr>
          <w:b/>
          <w:bCs/>
          <w:sz w:val="24"/>
          <w:szCs w:val="24"/>
        </w:rPr>
        <w:t xml:space="preserve">each </w:t>
      </w:r>
      <w:r w:rsidR="00AB1ABF" w:rsidRPr="00005DDF">
        <w:rPr>
          <w:b/>
          <w:sz w:val="24"/>
          <w:szCs w:val="24"/>
        </w:rPr>
        <w:t xml:space="preserve">400 </w:t>
      </w:r>
      <w:r w:rsidR="00AB1ABF">
        <w:rPr>
          <w:b/>
          <w:sz w:val="24"/>
          <w:szCs w:val="24"/>
        </w:rPr>
        <w:t>k</w:t>
      </w:r>
      <w:r w:rsidR="00AB1ABF" w:rsidRPr="00005DDF">
        <w:rPr>
          <w:b/>
          <w:sz w:val="24"/>
          <w:szCs w:val="24"/>
        </w:rPr>
        <w:t>V RAPP(C)–Chittorgarh</w:t>
      </w:r>
      <w:r w:rsidR="00AB1ABF">
        <w:rPr>
          <w:b/>
          <w:sz w:val="24"/>
          <w:szCs w:val="24"/>
        </w:rPr>
        <w:t xml:space="preserve"> </w:t>
      </w:r>
      <w:proofErr w:type="spellStart"/>
      <w:r w:rsidR="00AB1ABF">
        <w:rPr>
          <w:b/>
          <w:sz w:val="24"/>
          <w:szCs w:val="24"/>
        </w:rPr>
        <w:t>Ckt</w:t>
      </w:r>
      <w:proofErr w:type="spellEnd"/>
      <w:r w:rsidR="00AB1ABF">
        <w:rPr>
          <w:b/>
          <w:sz w:val="24"/>
          <w:szCs w:val="24"/>
        </w:rPr>
        <w:t xml:space="preserve"> &amp; </w:t>
      </w:r>
      <w:r w:rsidR="00AB1ABF" w:rsidRPr="00005DDF">
        <w:rPr>
          <w:b/>
          <w:sz w:val="24"/>
          <w:szCs w:val="24"/>
        </w:rPr>
        <w:t xml:space="preserve">400 </w:t>
      </w:r>
      <w:r w:rsidR="00AB1ABF">
        <w:rPr>
          <w:b/>
          <w:sz w:val="24"/>
          <w:szCs w:val="24"/>
        </w:rPr>
        <w:t>k</w:t>
      </w:r>
      <w:r w:rsidR="00AB1ABF" w:rsidRPr="00005DDF">
        <w:rPr>
          <w:b/>
          <w:sz w:val="24"/>
          <w:szCs w:val="24"/>
        </w:rPr>
        <w:t>V RAPP(C)</w:t>
      </w:r>
      <w:r w:rsidR="00AB1ABF">
        <w:rPr>
          <w:b/>
          <w:sz w:val="24"/>
          <w:szCs w:val="24"/>
        </w:rPr>
        <w:t xml:space="preserve">-Kankroli </w:t>
      </w:r>
      <w:proofErr w:type="spellStart"/>
      <w:r w:rsidR="00AB1ABF">
        <w:rPr>
          <w:b/>
          <w:sz w:val="24"/>
          <w:szCs w:val="24"/>
        </w:rPr>
        <w:t>Ckt</w:t>
      </w:r>
      <w:proofErr w:type="spellEnd"/>
      <w:r w:rsidR="00AB1ABF">
        <w:rPr>
          <w:b/>
          <w:sz w:val="24"/>
          <w:szCs w:val="24"/>
        </w:rPr>
        <w:t xml:space="preserve"> of the D/C</w:t>
      </w:r>
      <w:r w:rsidR="00AB1ABF" w:rsidRPr="00005DDF">
        <w:rPr>
          <w:b/>
          <w:sz w:val="24"/>
          <w:szCs w:val="24"/>
        </w:rPr>
        <w:t xml:space="preserve"> transmission line</w:t>
      </w:r>
      <w:r w:rsidR="00AB1ABF" w:rsidRPr="00E70D01">
        <w:rPr>
          <w:b/>
          <w:bCs/>
          <w:sz w:val="24"/>
          <w:szCs w:val="24"/>
        </w:rPr>
        <w:t xml:space="preserve"> within </w:t>
      </w:r>
      <w:r w:rsidR="002A0BF7">
        <w:rPr>
          <w:b/>
          <w:bCs/>
          <w:sz w:val="24"/>
          <w:szCs w:val="24"/>
        </w:rPr>
        <w:t>three</w:t>
      </w:r>
      <w:r w:rsidR="00AB1ABF" w:rsidRPr="00E70D01">
        <w:rPr>
          <w:b/>
          <w:bCs/>
          <w:sz w:val="24"/>
          <w:szCs w:val="24"/>
        </w:rPr>
        <w:t xml:space="preserve"> (0</w:t>
      </w:r>
      <w:r w:rsidR="002A0BF7">
        <w:rPr>
          <w:b/>
          <w:bCs/>
          <w:sz w:val="24"/>
          <w:szCs w:val="24"/>
        </w:rPr>
        <w:t>3</w:t>
      </w:r>
      <w:r w:rsidR="00AB1ABF" w:rsidRPr="00E70D01">
        <w:rPr>
          <w:b/>
          <w:bCs/>
          <w:sz w:val="24"/>
          <w:szCs w:val="24"/>
        </w:rPr>
        <w:t>) month</w:t>
      </w:r>
      <w:r w:rsidR="002A0BF7">
        <w:rPr>
          <w:b/>
          <w:bCs/>
          <w:sz w:val="24"/>
          <w:szCs w:val="24"/>
        </w:rPr>
        <w:t>s</w:t>
      </w:r>
      <w:r w:rsidR="00AB1ABF" w:rsidRPr="00E70D01">
        <w:rPr>
          <w:b/>
          <w:bCs/>
          <w:sz w:val="24"/>
          <w:szCs w:val="24"/>
        </w:rPr>
        <w:t>.</w:t>
      </w:r>
    </w:p>
    <w:p w14:paraId="7CB43474" w14:textId="77777777" w:rsidR="00ED3226" w:rsidRPr="00ED3226" w:rsidRDefault="00ED3226" w:rsidP="00ED3226">
      <w:pPr>
        <w:pStyle w:val="ListParagraph"/>
        <w:numPr>
          <w:ilvl w:val="0"/>
          <w:numId w:val="1"/>
        </w:numPr>
        <w:spacing w:after="0" w:line="240" w:lineRule="auto"/>
        <w:jc w:val="both"/>
        <w:rPr>
          <w:rFonts w:cstheme="minorHAnsi"/>
          <w:sz w:val="24"/>
          <w:szCs w:val="24"/>
        </w:rPr>
      </w:pPr>
      <w:r w:rsidRPr="00723577">
        <w:rPr>
          <w:rFonts w:cstheme="minorHAnsi"/>
          <w:b/>
          <w:sz w:val="24"/>
          <w:szCs w:val="24"/>
          <w:u w:val="single"/>
        </w:rPr>
        <w:t>Storage-cum-Erection Insurance</w:t>
      </w:r>
      <w:r w:rsidRPr="00723577">
        <w:rPr>
          <w:rFonts w:cstheme="minorHAnsi"/>
          <w:bCs/>
          <w:sz w:val="24"/>
          <w:szCs w:val="24"/>
        </w:rPr>
        <w:t>: In addition to conditions specified in Clause 38.0, Section-GCC, Conditions of Contract, Volume-I of the Bidding Documents, the following shall</w:t>
      </w:r>
      <w:r w:rsidRPr="00ED3226">
        <w:rPr>
          <w:rFonts w:cstheme="minorHAnsi"/>
          <w:bCs/>
          <w:sz w:val="24"/>
          <w:szCs w:val="24"/>
        </w:rPr>
        <w:t xml:space="preserve"> also apply:</w:t>
      </w:r>
    </w:p>
    <w:p w14:paraId="284D51BC" w14:textId="28FBACCC" w:rsidR="00ED3226" w:rsidRPr="00ED3226" w:rsidRDefault="00ED3226" w:rsidP="00ED3226">
      <w:pPr>
        <w:pStyle w:val="BodyText"/>
        <w:numPr>
          <w:ilvl w:val="0"/>
          <w:numId w:val="2"/>
        </w:numPr>
        <w:ind w:left="1080"/>
        <w:jc w:val="both"/>
        <w:rPr>
          <w:rFonts w:asciiTheme="minorHAnsi" w:hAnsiTheme="minorHAnsi" w:cstheme="minorHAnsi"/>
          <w:b/>
          <w:bCs/>
        </w:rPr>
      </w:pPr>
      <w:r w:rsidRPr="00ED3226">
        <w:rPr>
          <w:rFonts w:asciiTheme="minorHAnsi" w:hAnsiTheme="minorHAnsi" w:cstheme="minorHAnsi"/>
          <w:bCs/>
        </w:rPr>
        <w:t xml:space="preserve">All the equipment and materials being supplied by the Contractor shall be kept completely insured by the Contractor at his own cost from time of dispatch from the Contractor’s works, </w:t>
      </w:r>
      <w:r w:rsidR="006E283E" w:rsidRPr="00ED3226">
        <w:rPr>
          <w:rFonts w:asciiTheme="minorHAnsi" w:hAnsiTheme="minorHAnsi" w:cstheme="minorHAnsi"/>
          <w:bCs/>
        </w:rPr>
        <w:t>up to</w:t>
      </w:r>
      <w:r w:rsidRPr="00ED3226">
        <w:rPr>
          <w:rFonts w:asciiTheme="minorHAnsi" w:hAnsiTheme="minorHAnsi" w:cstheme="minorHAnsi"/>
          <w:bCs/>
        </w:rPr>
        <w:t xml:space="preserve"> the completion of work and taking over of the work by POWERGRID in accordance with the contract. </w:t>
      </w:r>
    </w:p>
    <w:p w14:paraId="39455C0F" w14:textId="77777777" w:rsidR="00ED3226" w:rsidRPr="00ED3226" w:rsidRDefault="00ED3226" w:rsidP="00ED3226">
      <w:pPr>
        <w:pStyle w:val="BodyText"/>
        <w:numPr>
          <w:ilvl w:val="0"/>
          <w:numId w:val="2"/>
        </w:numPr>
        <w:ind w:left="1080"/>
        <w:jc w:val="both"/>
        <w:rPr>
          <w:rFonts w:asciiTheme="minorHAnsi" w:hAnsiTheme="minorHAnsi" w:cstheme="minorHAnsi"/>
          <w:b/>
          <w:bCs/>
        </w:rPr>
      </w:pPr>
      <w:r w:rsidRPr="00ED3226">
        <w:rPr>
          <w:rFonts w:asciiTheme="minorHAnsi" w:hAnsiTheme="minorHAnsi" w:cstheme="minorHAnsi"/>
          <w:bCs/>
        </w:rPr>
        <w:t xml:space="preserve">All the equipment and materials being supplied by the Owner for the work shall be kept insured by the Contractor against all risks, but not limited to fire and allied risks, miscellaneous accidents, workman compensation risks, loss or damage in transit, theft, pilferage, riot and strikes and malicious damages, civil commotions, weather conditions, accidents of all kinds etc. any loss, damage, pilferage, theft, fire etc. from the point of commencement of loading from POWERGRID’s Stores up to  the time of completion of work/handing over of insulators at POWERGRID Store. </w:t>
      </w:r>
      <w:r w:rsidRPr="00ED3226">
        <w:rPr>
          <w:rFonts w:asciiTheme="minorHAnsi" w:hAnsiTheme="minorHAnsi" w:cstheme="minorHAnsi"/>
          <w:b/>
          <w:bCs/>
          <w:u w:val="single"/>
        </w:rPr>
        <w:t>The premium paid to the Insurance company by the Contractor for such insurance shall be reimbursed by the Owner to the Contractor at actuals against documentary evidence to be furnished by the Contractor</w:t>
      </w:r>
      <w:r w:rsidRPr="00ED3226">
        <w:rPr>
          <w:rFonts w:asciiTheme="minorHAnsi" w:hAnsiTheme="minorHAnsi" w:cstheme="minorHAnsi"/>
          <w:bCs/>
        </w:rPr>
        <w:t>. The Contractor shall obtain competitive quotations for such insurance. The insurable value of the equipment being supplied by the Owner shall be intimated to the Contractor for arranging the insurance.</w:t>
      </w:r>
    </w:p>
    <w:p w14:paraId="7CC26407" w14:textId="77777777" w:rsidR="00ED3226" w:rsidRPr="00ED3226" w:rsidRDefault="00ED3226" w:rsidP="00ED3226">
      <w:pPr>
        <w:pStyle w:val="BodyText"/>
        <w:numPr>
          <w:ilvl w:val="0"/>
          <w:numId w:val="2"/>
        </w:numPr>
        <w:ind w:left="1080"/>
        <w:jc w:val="both"/>
        <w:rPr>
          <w:rFonts w:asciiTheme="minorHAnsi" w:hAnsiTheme="minorHAnsi" w:cstheme="minorHAnsi"/>
          <w:bCs/>
        </w:rPr>
      </w:pPr>
      <w:r w:rsidRPr="00ED3226">
        <w:rPr>
          <w:rFonts w:asciiTheme="minorHAnsi" w:hAnsiTheme="minorHAnsi" w:cstheme="minorHAnsi"/>
          <w:bCs/>
        </w:rPr>
        <w:t>It will be the responsibility of the Contractor to lodge, pursue and settle all claims with the insurance company for all equipment/materials under the package in case of any damage, loss, theft, pilferage or fire during execution of Contract and POWERGRID shall be kept informed about it. The Contractor shall be responsible for replacement of the lost/damaged materials promptly irrespective of the settlement of the claims by the underwriters and ensure that the work progress is as per agreed schedules. The losses, if any, in such replacement will have to be borne by the Contractor.</w:t>
      </w:r>
    </w:p>
    <w:p w14:paraId="488454D5" w14:textId="77777777" w:rsidR="00ED3226" w:rsidRPr="00ED3226" w:rsidRDefault="00ED3226" w:rsidP="00ED3226">
      <w:pPr>
        <w:pStyle w:val="BodyText"/>
        <w:numPr>
          <w:ilvl w:val="0"/>
          <w:numId w:val="2"/>
        </w:numPr>
        <w:ind w:left="1080"/>
        <w:jc w:val="both"/>
        <w:rPr>
          <w:rFonts w:asciiTheme="minorHAnsi" w:hAnsiTheme="minorHAnsi" w:cstheme="minorHAnsi"/>
          <w:bCs/>
        </w:rPr>
      </w:pPr>
      <w:r w:rsidRPr="00ED3226">
        <w:rPr>
          <w:rFonts w:asciiTheme="minorHAnsi" w:hAnsiTheme="minorHAnsi" w:cstheme="minorHAnsi"/>
          <w:bCs/>
          <w:u w:val="single"/>
        </w:rPr>
        <w:t>The insurances taken by Agency shall be in joint name of POWERGRID and AGENCY. However, you shall be authorized to deal directly with insurance company or companies and shall be responsible in regard to maintenance of all insurance cover.</w:t>
      </w:r>
    </w:p>
    <w:p w14:paraId="17B745A0" w14:textId="77777777" w:rsidR="00ED3226" w:rsidRPr="00ED3226" w:rsidRDefault="00ED3226" w:rsidP="00ED3226">
      <w:pPr>
        <w:pStyle w:val="BodyText"/>
        <w:numPr>
          <w:ilvl w:val="0"/>
          <w:numId w:val="2"/>
        </w:numPr>
        <w:ind w:left="1080" w:right="-178"/>
        <w:jc w:val="both"/>
        <w:rPr>
          <w:rFonts w:asciiTheme="minorHAnsi" w:hAnsiTheme="minorHAnsi" w:cstheme="minorHAnsi"/>
          <w:b/>
          <w:bCs/>
          <w:u w:val="single"/>
        </w:rPr>
      </w:pPr>
      <w:r w:rsidRPr="00ED3226">
        <w:rPr>
          <w:rFonts w:asciiTheme="minorHAnsi" w:hAnsiTheme="minorHAnsi" w:cstheme="minorHAnsi"/>
          <w:b/>
          <w:bCs/>
          <w:u w:val="single"/>
        </w:rPr>
        <w:t>All costs on account of insurance liabilities covered under the Contract will be on Contractor’s account and shall be included in rates quoted by contractor except insurance for OSM material.</w:t>
      </w:r>
    </w:p>
    <w:p w14:paraId="2704C2DC" w14:textId="77777777" w:rsidR="00ED3226" w:rsidRPr="00ED3226" w:rsidRDefault="00ED3226" w:rsidP="00ED3226">
      <w:pPr>
        <w:pStyle w:val="ListParagraph"/>
        <w:jc w:val="both"/>
        <w:rPr>
          <w:b/>
          <w:sz w:val="24"/>
          <w:szCs w:val="24"/>
          <w:lang w:val="en-IN"/>
        </w:rPr>
      </w:pPr>
    </w:p>
    <w:p w14:paraId="630CF539" w14:textId="36C91A99" w:rsidR="00ED3226" w:rsidRPr="00ED3226" w:rsidRDefault="00ED3226" w:rsidP="009127A7">
      <w:pPr>
        <w:pStyle w:val="ListParagraph"/>
        <w:numPr>
          <w:ilvl w:val="0"/>
          <w:numId w:val="1"/>
        </w:numPr>
        <w:jc w:val="both"/>
        <w:rPr>
          <w:sz w:val="24"/>
          <w:szCs w:val="24"/>
          <w:lang w:val="en-IN"/>
        </w:rPr>
      </w:pPr>
      <w:r>
        <w:rPr>
          <w:sz w:val="24"/>
          <w:szCs w:val="24"/>
          <w:lang w:val="en-IN"/>
        </w:rPr>
        <w:t xml:space="preserve"> The contractor shall take the required labour license &amp; electrical license to work on 765/400/220 </w:t>
      </w:r>
      <w:r w:rsidR="0022320A">
        <w:rPr>
          <w:sz w:val="24"/>
          <w:szCs w:val="24"/>
          <w:lang w:val="en-IN"/>
        </w:rPr>
        <w:t>k</w:t>
      </w:r>
      <w:r>
        <w:rPr>
          <w:sz w:val="24"/>
          <w:szCs w:val="24"/>
          <w:lang w:val="en-IN"/>
        </w:rPr>
        <w:t>V transmission line from the concerned Department before start of the work, if not taken earlier, at his own cost.</w:t>
      </w:r>
    </w:p>
    <w:p w14:paraId="2C7DF0A3" w14:textId="5DBE27E2" w:rsidR="009127A7" w:rsidRDefault="009127A7" w:rsidP="009127A7">
      <w:pPr>
        <w:pStyle w:val="ListParagraph"/>
        <w:numPr>
          <w:ilvl w:val="0"/>
          <w:numId w:val="1"/>
        </w:numPr>
        <w:jc w:val="both"/>
        <w:rPr>
          <w:sz w:val="24"/>
          <w:szCs w:val="24"/>
          <w:lang w:val="en-IN"/>
        </w:rPr>
      </w:pPr>
      <w:r w:rsidRPr="002206C8">
        <w:rPr>
          <w:b/>
          <w:bCs/>
          <w:sz w:val="24"/>
          <w:szCs w:val="24"/>
          <w:lang w:val="en-IN"/>
        </w:rPr>
        <w:t>Compensation for death/ injury in case of accident:</w:t>
      </w:r>
      <w:r>
        <w:rPr>
          <w:sz w:val="24"/>
          <w:szCs w:val="24"/>
          <w:lang w:val="en-IN"/>
        </w:rPr>
        <w:t xml:space="preserve"> In case of any accident during performance of work, contractor shall be responsible for payment of all expenses as per actual in case of Transport/ Medical/ Hospitalization etc as applicable for the injured including payment of funeral expenses in case of any fatality etc as per the provision of the Acts.</w:t>
      </w:r>
    </w:p>
    <w:p w14:paraId="190F5BA1" w14:textId="77777777" w:rsidR="002206C8" w:rsidRDefault="002206C8" w:rsidP="002206C8">
      <w:pPr>
        <w:pStyle w:val="ListParagraph"/>
        <w:jc w:val="both"/>
        <w:rPr>
          <w:sz w:val="24"/>
          <w:szCs w:val="24"/>
          <w:lang w:val="en-IN"/>
        </w:rPr>
      </w:pPr>
    </w:p>
    <w:p w14:paraId="21B34995" w14:textId="6367196C" w:rsidR="009127A7" w:rsidRDefault="009127A7" w:rsidP="002206C8">
      <w:pPr>
        <w:pStyle w:val="ListParagraph"/>
        <w:jc w:val="both"/>
        <w:rPr>
          <w:sz w:val="24"/>
          <w:szCs w:val="24"/>
          <w:lang w:val="en-IN"/>
        </w:rPr>
      </w:pPr>
      <w:r>
        <w:rPr>
          <w:sz w:val="24"/>
          <w:szCs w:val="24"/>
          <w:lang w:val="en-IN"/>
        </w:rPr>
        <w:t>The additional amount mentioned above shall be in addition to the compensation payable under the relevant provision of the Workmen Compensation Act and the rules framed thereunder or any other laws applicable from time to time shall be to the contractor accounts. In case the contractor does not pay, the applicable amount shall be recovered by POWERGRID from any money due or becoming due under this contract or any other on-going contract and passed on the affected worker/heir/authority/Agency as applicable.</w:t>
      </w:r>
    </w:p>
    <w:p w14:paraId="0547251F" w14:textId="77777777" w:rsidR="002206C8" w:rsidRDefault="002206C8" w:rsidP="002206C8">
      <w:pPr>
        <w:pStyle w:val="ListParagraph"/>
        <w:jc w:val="both"/>
        <w:rPr>
          <w:sz w:val="24"/>
          <w:szCs w:val="24"/>
          <w:lang w:val="en-IN"/>
        </w:rPr>
      </w:pPr>
    </w:p>
    <w:p w14:paraId="77F0F456" w14:textId="1567C46C" w:rsidR="00E94082" w:rsidRDefault="009127A7" w:rsidP="002206C8">
      <w:pPr>
        <w:pStyle w:val="ListParagraph"/>
        <w:jc w:val="both"/>
        <w:rPr>
          <w:sz w:val="24"/>
          <w:szCs w:val="24"/>
          <w:lang w:val="en-IN"/>
        </w:rPr>
      </w:pPr>
      <w:r>
        <w:rPr>
          <w:sz w:val="24"/>
          <w:szCs w:val="24"/>
          <w:lang w:val="en-IN"/>
        </w:rPr>
        <w:t>Failure to comply with rules for Employee Welfare, Safety code or the provisions relating to report on accidents shall make the contractor liable to pay to the POWERGRID as damages an amount as fixed by Engineer-in-charge for each default or materially incorrect statement. The decision of Engineer-in-charge in such matters based on reports from the Inspecting Office</w:t>
      </w:r>
      <w:r w:rsidR="001A18E0">
        <w:rPr>
          <w:sz w:val="24"/>
          <w:szCs w:val="24"/>
          <w:lang w:val="en-IN"/>
        </w:rPr>
        <w:t xml:space="preserve">rs as defined in the Contract Employees Regulation/Laws shall be final </w:t>
      </w:r>
      <w:r w:rsidR="00E94082">
        <w:rPr>
          <w:sz w:val="24"/>
          <w:szCs w:val="24"/>
          <w:lang w:val="en-IN"/>
        </w:rPr>
        <w:t>and binding and deductions for recovery of such damages may be made from any amount payable to the contractor.</w:t>
      </w:r>
    </w:p>
    <w:p w14:paraId="48E71284" w14:textId="77777777" w:rsidR="002206C8" w:rsidRDefault="002206C8" w:rsidP="002206C8">
      <w:pPr>
        <w:pStyle w:val="ListParagraph"/>
        <w:jc w:val="both"/>
        <w:rPr>
          <w:sz w:val="24"/>
          <w:szCs w:val="24"/>
          <w:lang w:val="en-IN"/>
        </w:rPr>
      </w:pPr>
    </w:p>
    <w:p w14:paraId="1483FDFC" w14:textId="63BE1D08" w:rsidR="009127A7" w:rsidRDefault="00E94082" w:rsidP="009127A7">
      <w:pPr>
        <w:pStyle w:val="ListParagraph"/>
        <w:numPr>
          <w:ilvl w:val="0"/>
          <w:numId w:val="1"/>
        </w:numPr>
        <w:jc w:val="both"/>
        <w:rPr>
          <w:sz w:val="24"/>
          <w:szCs w:val="24"/>
          <w:lang w:val="en-IN"/>
        </w:rPr>
      </w:pPr>
      <w:r w:rsidRPr="00D45D7C">
        <w:rPr>
          <w:b/>
          <w:bCs/>
          <w:sz w:val="24"/>
          <w:szCs w:val="24"/>
          <w:lang w:val="en-IN"/>
        </w:rPr>
        <w:t>Observance of Labour Laws and Regulation:</w:t>
      </w:r>
      <w:r>
        <w:rPr>
          <w:sz w:val="24"/>
          <w:szCs w:val="24"/>
          <w:lang w:val="en-IN"/>
        </w:rPr>
        <w:t xml:space="preserve"> The contractor shall comply with the applicable labour laws and indemnify POWERGRID against all claims, damages, or compensation under the provision of various labour laws. The contractor shall comply with all the labours laws in </w:t>
      </w:r>
      <w:r w:rsidR="00860137">
        <w:rPr>
          <w:sz w:val="24"/>
          <w:szCs w:val="24"/>
          <w:lang w:val="en-IN"/>
        </w:rPr>
        <w:t>vogue</w:t>
      </w:r>
      <w:r>
        <w:rPr>
          <w:sz w:val="24"/>
          <w:szCs w:val="24"/>
          <w:lang w:val="en-IN"/>
        </w:rPr>
        <w:t xml:space="preserve"> including </w:t>
      </w:r>
      <w:r w:rsidR="00860137">
        <w:rPr>
          <w:sz w:val="24"/>
          <w:szCs w:val="24"/>
          <w:lang w:val="en-IN"/>
        </w:rPr>
        <w:t>Minimum Wages Act 1948, The Payment of Wages Act 1936, The Contract Labour (R&amp;A) Act 1970, The Child Labour (R&amp;A) Act 1986, The Workmen Compensation Act 1923, The Equal Remuneration Act 1976, The EPF &amp; Misc. Provisions Act 1952, Observance of SA: 8000 Standards etc. However, above list is not exhaustive which the contractor is bound to comply with. The contractor is bound to comply with all other applicable statutory provisions even if it is not expressly mentioned herein.</w:t>
      </w:r>
    </w:p>
    <w:p w14:paraId="0F6C95E6" w14:textId="77777777" w:rsidR="002206C8" w:rsidRDefault="002206C8" w:rsidP="002206C8">
      <w:pPr>
        <w:pStyle w:val="ListParagraph"/>
        <w:jc w:val="both"/>
        <w:rPr>
          <w:sz w:val="24"/>
          <w:szCs w:val="24"/>
          <w:lang w:val="en-IN"/>
        </w:rPr>
      </w:pPr>
    </w:p>
    <w:p w14:paraId="26A9E38F" w14:textId="4856FB2E" w:rsidR="00BC3DE8" w:rsidRDefault="00A90F46" w:rsidP="009127A7">
      <w:pPr>
        <w:pStyle w:val="ListParagraph"/>
        <w:numPr>
          <w:ilvl w:val="0"/>
          <w:numId w:val="1"/>
        </w:numPr>
        <w:jc w:val="both"/>
        <w:rPr>
          <w:sz w:val="24"/>
          <w:szCs w:val="24"/>
          <w:lang w:val="en-IN"/>
        </w:rPr>
      </w:pPr>
      <w:r w:rsidRPr="00D45D7C">
        <w:rPr>
          <w:b/>
          <w:bCs/>
          <w:sz w:val="24"/>
          <w:szCs w:val="24"/>
          <w:lang w:val="en-IN"/>
        </w:rPr>
        <w:t xml:space="preserve">Subletting: </w:t>
      </w:r>
      <w:r>
        <w:rPr>
          <w:sz w:val="24"/>
          <w:szCs w:val="24"/>
          <w:lang w:val="en-IN"/>
        </w:rPr>
        <w:t xml:space="preserve">The contractor shall execute the work and no part of the contract be sub-let without prior approval of the Engineer-in-charge nor shall </w:t>
      </w:r>
      <w:r w:rsidR="005C18C6">
        <w:rPr>
          <w:sz w:val="24"/>
          <w:szCs w:val="24"/>
          <w:lang w:val="en-IN"/>
        </w:rPr>
        <w:t>transfer be made by power of attorney by the contr</w:t>
      </w:r>
      <w:r w:rsidR="00D45D7C">
        <w:rPr>
          <w:sz w:val="24"/>
          <w:szCs w:val="24"/>
          <w:lang w:val="en-IN"/>
        </w:rPr>
        <w:t>a</w:t>
      </w:r>
      <w:r w:rsidR="005C18C6">
        <w:rPr>
          <w:sz w:val="24"/>
          <w:szCs w:val="24"/>
          <w:lang w:val="en-IN"/>
        </w:rPr>
        <w:t>ctor.</w:t>
      </w:r>
    </w:p>
    <w:p w14:paraId="5F4F00BC" w14:textId="77777777" w:rsidR="002206C8" w:rsidRPr="002206C8" w:rsidRDefault="002206C8" w:rsidP="002206C8">
      <w:pPr>
        <w:pStyle w:val="ListParagraph"/>
        <w:rPr>
          <w:sz w:val="24"/>
          <w:szCs w:val="24"/>
          <w:lang w:val="en-IN"/>
        </w:rPr>
      </w:pPr>
    </w:p>
    <w:p w14:paraId="7F36A27E" w14:textId="539E9A1B" w:rsidR="005C18C6" w:rsidRDefault="005C18C6" w:rsidP="009127A7">
      <w:pPr>
        <w:pStyle w:val="ListParagraph"/>
        <w:numPr>
          <w:ilvl w:val="0"/>
          <w:numId w:val="1"/>
        </w:numPr>
        <w:jc w:val="both"/>
        <w:rPr>
          <w:sz w:val="24"/>
          <w:szCs w:val="24"/>
          <w:lang w:val="en-IN"/>
        </w:rPr>
      </w:pPr>
      <w:r w:rsidRPr="00D45D7C">
        <w:rPr>
          <w:b/>
          <w:bCs/>
          <w:sz w:val="24"/>
          <w:szCs w:val="24"/>
          <w:lang w:val="en-IN"/>
        </w:rPr>
        <w:t>Identity Card:</w:t>
      </w:r>
      <w:r>
        <w:rPr>
          <w:sz w:val="24"/>
          <w:szCs w:val="24"/>
          <w:lang w:val="en-IN"/>
        </w:rPr>
        <w:t xml:space="preserve"> The contractor shall provide photo identity cards to deployed manpower/ labour and copy of such identity cards along with particulars of the personnel deployed shall be submitted to the Engineer-in-charge.</w:t>
      </w:r>
    </w:p>
    <w:p w14:paraId="1962B741" w14:textId="77777777" w:rsidR="002206C8" w:rsidRPr="002206C8" w:rsidRDefault="002206C8" w:rsidP="002206C8">
      <w:pPr>
        <w:pStyle w:val="ListParagraph"/>
        <w:rPr>
          <w:sz w:val="24"/>
          <w:szCs w:val="24"/>
          <w:lang w:val="en-IN"/>
        </w:rPr>
      </w:pPr>
    </w:p>
    <w:p w14:paraId="068AE43D" w14:textId="77777777" w:rsidR="002206C8" w:rsidRDefault="002206C8" w:rsidP="002206C8">
      <w:pPr>
        <w:pStyle w:val="ListParagraph"/>
        <w:jc w:val="both"/>
        <w:rPr>
          <w:sz w:val="24"/>
          <w:szCs w:val="24"/>
          <w:lang w:val="en-IN"/>
        </w:rPr>
      </w:pPr>
    </w:p>
    <w:p w14:paraId="5C2AA151" w14:textId="77777777" w:rsidR="00AB1ABF" w:rsidRDefault="005C18C6" w:rsidP="00AB1ABF">
      <w:pPr>
        <w:pStyle w:val="ListParagraph"/>
        <w:numPr>
          <w:ilvl w:val="0"/>
          <w:numId w:val="1"/>
        </w:numPr>
        <w:jc w:val="both"/>
        <w:rPr>
          <w:sz w:val="24"/>
          <w:szCs w:val="24"/>
          <w:lang w:val="en-IN"/>
        </w:rPr>
      </w:pPr>
      <w:r w:rsidRPr="00D45D7C">
        <w:rPr>
          <w:b/>
          <w:bCs/>
          <w:sz w:val="24"/>
          <w:szCs w:val="24"/>
          <w:lang w:val="en-IN"/>
        </w:rPr>
        <w:t>Penalty/Deduction towards non-performance and loss caused by contractor:</w:t>
      </w:r>
      <w:r>
        <w:rPr>
          <w:sz w:val="24"/>
          <w:szCs w:val="24"/>
          <w:lang w:val="en-IN"/>
        </w:rPr>
        <w:t xml:space="preserve"> In case of absence of deployed personnel as per site, suitable manpower will be provided by the contractor without any additional liability to POWERGRID. If POWERGRID sustain any direct loss due to any action/ incident caused by the contractor, the contractor shall compensate the same as decided by POWERGRID. In case the contractor fails to do so, the POWERGRID reserves the right to recover such amount from the running bill or from the security deposit or any other payment due to the contractor from POWERGRID. The decision of POWERGRID shall be final and binding in this regard.</w:t>
      </w:r>
    </w:p>
    <w:p w14:paraId="738292EC" w14:textId="722CC25A" w:rsidR="005C18C6" w:rsidRPr="00AB1ABF" w:rsidRDefault="00AB1ABF" w:rsidP="00AB1ABF">
      <w:pPr>
        <w:pStyle w:val="ListParagraph"/>
        <w:numPr>
          <w:ilvl w:val="0"/>
          <w:numId w:val="1"/>
        </w:numPr>
        <w:ind w:left="810" w:hanging="450"/>
        <w:jc w:val="both"/>
        <w:rPr>
          <w:sz w:val="24"/>
          <w:szCs w:val="24"/>
          <w:lang w:val="en-IN"/>
        </w:rPr>
      </w:pPr>
      <w:r>
        <w:rPr>
          <w:b/>
          <w:bCs/>
          <w:sz w:val="24"/>
          <w:szCs w:val="24"/>
          <w:lang w:val="en-IN"/>
        </w:rPr>
        <w:t xml:space="preserve"> </w:t>
      </w:r>
      <w:r w:rsidR="005C18C6" w:rsidRPr="00AB1ABF">
        <w:rPr>
          <w:b/>
          <w:bCs/>
          <w:sz w:val="24"/>
          <w:szCs w:val="24"/>
          <w:lang w:val="en-IN"/>
        </w:rPr>
        <w:t>General Terms:</w:t>
      </w:r>
      <w:r w:rsidR="005C18C6" w:rsidRPr="00AB1ABF">
        <w:rPr>
          <w:sz w:val="24"/>
          <w:szCs w:val="24"/>
          <w:lang w:val="en-IN"/>
        </w:rPr>
        <w:t xml:space="preserve"> The contractor shall ensure that none of its employee smoke or consume alcohol or any other intoxicating drugs in the course of work execution.</w:t>
      </w:r>
    </w:p>
    <w:p w14:paraId="18E64DA6" w14:textId="77777777" w:rsidR="002206C8" w:rsidRPr="002206C8" w:rsidRDefault="002206C8" w:rsidP="002206C8">
      <w:pPr>
        <w:pStyle w:val="ListParagraph"/>
        <w:rPr>
          <w:sz w:val="24"/>
          <w:szCs w:val="24"/>
          <w:lang w:val="en-IN"/>
        </w:rPr>
      </w:pPr>
    </w:p>
    <w:p w14:paraId="244C5A90" w14:textId="5DED2CAA" w:rsidR="005C18C6" w:rsidRDefault="005C18C6" w:rsidP="005C18C6">
      <w:pPr>
        <w:pStyle w:val="ListParagraph"/>
        <w:jc w:val="both"/>
        <w:rPr>
          <w:sz w:val="24"/>
          <w:szCs w:val="24"/>
          <w:lang w:val="en-IN"/>
        </w:rPr>
      </w:pPr>
      <w:r>
        <w:rPr>
          <w:sz w:val="24"/>
          <w:szCs w:val="24"/>
          <w:lang w:val="en-IN"/>
        </w:rPr>
        <w:t>The contractor shall ensure that none of its workers in general indulge in gambling/ unlawful actions and should not use the premises/ site for any type of anti-social activities. All the workers of the contractor shall behave courteously with POWERGRID officials/ employees.</w:t>
      </w:r>
    </w:p>
    <w:p w14:paraId="6ED76746" w14:textId="58A1C963" w:rsidR="006C3E0A" w:rsidRDefault="006C3E0A" w:rsidP="005C18C6">
      <w:pPr>
        <w:pStyle w:val="ListParagraph"/>
        <w:jc w:val="both"/>
        <w:rPr>
          <w:sz w:val="24"/>
          <w:szCs w:val="24"/>
          <w:lang w:val="en-IN"/>
        </w:rPr>
      </w:pPr>
    </w:p>
    <w:p w14:paraId="51B7B69A" w14:textId="0FE51168" w:rsidR="006C3E0A" w:rsidRDefault="006C3E0A" w:rsidP="005C18C6">
      <w:pPr>
        <w:pStyle w:val="ListParagraph"/>
        <w:jc w:val="both"/>
        <w:rPr>
          <w:sz w:val="24"/>
          <w:szCs w:val="24"/>
          <w:lang w:val="en-IN"/>
        </w:rPr>
      </w:pPr>
    </w:p>
    <w:p w14:paraId="61D985FD" w14:textId="33A8CEDD" w:rsidR="006C3E0A" w:rsidRPr="009127A7" w:rsidRDefault="006C3E0A" w:rsidP="006C3E0A">
      <w:pPr>
        <w:pStyle w:val="ListParagraph"/>
        <w:jc w:val="center"/>
        <w:rPr>
          <w:sz w:val="24"/>
          <w:szCs w:val="24"/>
          <w:lang w:val="en-IN"/>
        </w:rPr>
      </w:pPr>
      <w:r>
        <w:rPr>
          <w:sz w:val="24"/>
          <w:szCs w:val="24"/>
          <w:lang w:val="en-IN"/>
        </w:rPr>
        <w:t>****************************</w:t>
      </w:r>
    </w:p>
    <w:sectPr w:rsidR="006C3E0A" w:rsidRPr="009127A7">
      <w:foot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9BA1A0" w14:textId="77777777" w:rsidR="00A636F5" w:rsidRDefault="00A636F5" w:rsidP="006C3E0A">
      <w:pPr>
        <w:spacing w:after="0" w:line="240" w:lineRule="auto"/>
      </w:pPr>
      <w:r>
        <w:separator/>
      </w:r>
    </w:p>
  </w:endnote>
  <w:endnote w:type="continuationSeparator" w:id="0">
    <w:p w14:paraId="3E7CB3AF" w14:textId="77777777" w:rsidR="00A636F5" w:rsidRDefault="00A636F5" w:rsidP="006C3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5874694"/>
      <w:docPartObj>
        <w:docPartGallery w:val="Page Numbers (Bottom of Page)"/>
        <w:docPartUnique/>
      </w:docPartObj>
    </w:sdtPr>
    <w:sdtContent>
      <w:sdt>
        <w:sdtPr>
          <w:id w:val="-1769616900"/>
          <w:docPartObj>
            <w:docPartGallery w:val="Page Numbers (Top of Page)"/>
            <w:docPartUnique/>
          </w:docPartObj>
        </w:sdtPr>
        <w:sdtContent>
          <w:p w14:paraId="78D4A58F" w14:textId="0B25078A" w:rsidR="006C3E0A" w:rsidRDefault="006C3E0A">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3BAF906" w14:textId="77777777" w:rsidR="006C3E0A" w:rsidRDefault="006C3E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4DF26E" w14:textId="77777777" w:rsidR="00A636F5" w:rsidRDefault="00A636F5" w:rsidP="006C3E0A">
      <w:pPr>
        <w:spacing w:after="0" w:line="240" w:lineRule="auto"/>
      </w:pPr>
      <w:r>
        <w:separator/>
      </w:r>
    </w:p>
  </w:footnote>
  <w:footnote w:type="continuationSeparator" w:id="0">
    <w:p w14:paraId="0B47299E" w14:textId="77777777" w:rsidR="00A636F5" w:rsidRDefault="00A636F5" w:rsidP="006C3E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E066E4"/>
    <w:multiLevelType w:val="hybridMultilevel"/>
    <w:tmpl w:val="10EEF48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F2B436F"/>
    <w:multiLevelType w:val="hybridMultilevel"/>
    <w:tmpl w:val="7D0839F0"/>
    <w:lvl w:ilvl="0" w:tplc="4009000B">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3FA32BD"/>
    <w:multiLevelType w:val="hybridMultilevel"/>
    <w:tmpl w:val="27241C54"/>
    <w:lvl w:ilvl="0" w:tplc="1F1E2D6C">
      <w:start w:val="1"/>
      <w:numFmt w:val="decimal"/>
      <w:lvlText w:val="%1.0"/>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0900152">
    <w:abstractNumId w:val="2"/>
  </w:num>
  <w:num w:numId="2" w16cid:durableId="1744133250">
    <w:abstractNumId w:val="0"/>
  </w:num>
  <w:num w:numId="3" w16cid:durableId="5059491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EDA"/>
    <w:rsid w:val="00075BD2"/>
    <w:rsid w:val="000A424F"/>
    <w:rsid w:val="001A18E0"/>
    <w:rsid w:val="0020202E"/>
    <w:rsid w:val="002206C8"/>
    <w:rsid w:val="0022320A"/>
    <w:rsid w:val="00294BCB"/>
    <w:rsid w:val="002A0BF7"/>
    <w:rsid w:val="00416EDA"/>
    <w:rsid w:val="004230C4"/>
    <w:rsid w:val="004658A6"/>
    <w:rsid w:val="004E6AD1"/>
    <w:rsid w:val="004F30E1"/>
    <w:rsid w:val="005C18C6"/>
    <w:rsid w:val="00661514"/>
    <w:rsid w:val="006711E1"/>
    <w:rsid w:val="006C3E0A"/>
    <w:rsid w:val="006E283E"/>
    <w:rsid w:val="00723577"/>
    <w:rsid w:val="0078488C"/>
    <w:rsid w:val="00793764"/>
    <w:rsid w:val="007C618D"/>
    <w:rsid w:val="00860137"/>
    <w:rsid w:val="009127A7"/>
    <w:rsid w:val="00917A4A"/>
    <w:rsid w:val="00974EB9"/>
    <w:rsid w:val="009F65F5"/>
    <w:rsid w:val="00A636F5"/>
    <w:rsid w:val="00A90F46"/>
    <w:rsid w:val="00AB1ABF"/>
    <w:rsid w:val="00B922B9"/>
    <w:rsid w:val="00BC3DE8"/>
    <w:rsid w:val="00D05DBE"/>
    <w:rsid w:val="00D45D7C"/>
    <w:rsid w:val="00E822EB"/>
    <w:rsid w:val="00E94082"/>
    <w:rsid w:val="00ED3226"/>
    <w:rsid w:val="00EE567D"/>
    <w:rsid w:val="00F22460"/>
    <w:rsid w:val="00F30C0E"/>
    <w:rsid w:val="00F8375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69ADE"/>
  <w15:chartTrackingRefBased/>
  <w15:docId w15:val="{AD72AE20-00F5-478D-9E72-DD7CE0DD0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27A7"/>
    <w:pPr>
      <w:ind w:left="720"/>
      <w:contextualSpacing/>
    </w:pPr>
  </w:style>
  <w:style w:type="paragraph" w:styleId="Header">
    <w:name w:val="header"/>
    <w:basedOn w:val="Normal"/>
    <w:link w:val="HeaderChar"/>
    <w:uiPriority w:val="99"/>
    <w:unhideWhenUsed/>
    <w:rsid w:val="006C3E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3E0A"/>
  </w:style>
  <w:style w:type="paragraph" w:styleId="Footer">
    <w:name w:val="footer"/>
    <w:basedOn w:val="Normal"/>
    <w:link w:val="FooterChar"/>
    <w:uiPriority w:val="99"/>
    <w:unhideWhenUsed/>
    <w:rsid w:val="006C3E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3E0A"/>
  </w:style>
  <w:style w:type="paragraph" w:styleId="BodyText">
    <w:name w:val="Body Text"/>
    <w:basedOn w:val="Normal"/>
    <w:link w:val="BodyTextChar"/>
    <w:rsid w:val="00ED3226"/>
    <w:pPr>
      <w:spacing w:after="120" w:line="240" w:lineRule="auto"/>
    </w:pPr>
    <w:rPr>
      <w:rFonts w:ascii="Times New Roman" w:eastAsia="SimSun" w:hAnsi="Times New Roman" w:cs="Times New Roman"/>
      <w:sz w:val="24"/>
      <w:szCs w:val="24"/>
      <w:lang w:eastAsia="zh-CN" w:bidi="ar-SA"/>
    </w:rPr>
  </w:style>
  <w:style w:type="character" w:customStyle="1" w:styleId="BodyTextChar">
    <w:name w:val="Body Text Char"/>
    <w:basedOn w:val="DefaultParagraphFont"/>
    <w:link w:val="BodyText"/>
    <w:rsid w:val="00ED3226"/>
    <w:rPr>
      <w:rFonts w:ascii="Times New Roman" w:eastAsia="SimSun" w:hAnsi="Times New Roman" w:cs="Times New Roman"/>
      <w:sz w:val="24"/>
      <w:szCs w:val="24"/>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1028</Words>
  <Characters>5865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Santosh Arya {संतोष आर्य}</dc:creator>
  <cp:keywords/>
  <dc:description/>
  <cp:lastModifiedBy>Sandeep Singh {संदीप सिंह}</cp:lastModifiedBy>
  <cp:revision>2</cp:revision>
  <dcterms:created xsi:type="dcterms:W3CDTF">2024-07-31T06:40:00Z</dcterms:created>
  <dcterms:modified xsi:type="dcterms:W3CDTF">2024-07-31T06:40:00Z</dcterms:modified>
</cp:coreProperties>
</file>